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9"/>
        <w:ind w:left="103"/>
      </w:pPr>
      <w:r>
        <w:rPr>
          <w:spacing w:val="-2"/>
        </w:rPr>
        <w:t>Nachbarschaftserklärung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ind w:left="103"/>
      </w:pPr>
      <w:r>
        <w:rPr>
          <w:spacing w:val="-2"/>
        </w:rPr>
        <w:t>zwischen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ind w:left="103"/>
      </w:pPr>
      <w:r>
        <w:rPr/>
        <w:t>Max </w:t>
      </w:r>
      <w:r>
        <w:rPr>
          <w:spacing w:val="-2"/>
        </w:rPr>
        <w:t>Mustermann</w:t>
      </w:r>
    </w:p>
    <w:p>
      <w:pPr>
        <w:pStyle w:val="BodyText"/>
        <w:spacing w:before="15"/>
      </w:pPr>
    </w:p>
    <w:p>
      <w:pPr>
        <w:pStyle w:val="BodyText"/>
        <w:spacing w:line="491" w:lineRule="auto"/>
        <w:ind w:left="103" w:right="4579"/>
      </w:pPr>
      <w:r>
        <w:rPr/>
        <w:t>(Anschrift:</w:t>
      </w:r>
      <w:r>
        <w:rPr>
          <w:spacing w:val="-9"/>
        </w:rPr>
        <w:t> </w:t>
      </w:r>
      <w:r>
        <w:rPr/>
        <w:t>Gartenweg</w:t>
      </w:r>
      <w:r>
        <w:rPr>
          <w:spacing w:val="-9"/>
        </w:rPr>
        <w:t> </w:t>
      </w:r>
      <w:r>
        <w:rPr/>
        <w:t>12,</w:t>
      </w:r>
      <w:r>
        <w:rPr>
          <w:spacing w:val="-9"/>
        </w:rPr>
        <w:t> </w:t>
      </w:r>
      <w:r>
        <w:rPr/>
        <w:t>12345</w:t>
      </w:r>
      <w:r>
        <w:rPr>
          <w:spacing w:val="-9"/>
        </w:rPr>
        <w:t> </w:t>
      </w:r>
      <w:r>
        <w:rPr/>
        <w:t>Musterstadt) (nachfolgend "Nachbar 1" genannt)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ind w:left="103"/>
      </w:pPr>
      <w:r>
        <w:rPr>
          <w:spacing w:val="-5"/>
        </w:rPr>
        <w:t>und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ind w:left="103"/>
      </w:pPr>
      <w:r>
        <w:rPr/>
        <w:t>Erika </w:t>
      </w:r>
      <w:r>
        <w:rPr>
          <w:spacing w:val="-2"/>
        </w:rPr>
        <w:t>Beispiel</w:t>
      </w:r>
    </w:p>
    <w:p>
      <w:pPr>
        <w:pStyle w:val="BodyText"/>
        <w:spacing w:before="15"/>
      </w:pPr>
    </w:p>
    <w:p>
      <w:pPr>
        <w:pStyle w:val="BodyText"/>
        <w:spacing w:line="491" w:lineRule="auto"/>
        <w:ind w:left="103" w:right="4579"/>
      </w:pPr>
      <w:r>
        <w:rPr/>
        <w:t>(Anschrift:</w:t>
      </w:r>
      <w:r>
        <w:rPr>
          <w:spacing w:val="-9"/>
        </w:rPr>
        <w:t> </w:t>
      </w:r>
      <w:r>
        <w:rPr/>
        <w:t>Gartenweg</w:t>
      </w:r>
      <w:r>
        <w:rPr>
          <w:spacing w:val="-9"/>
        </w:rPr>
        <w:t> </w:t>
      </w:r>
      <w:r>
        <w:rPr/>
        <w:t>14,</w:t>
      </w:r>
      <w:r>
        <w:rPr>
          <w:spacing w:val="-9"/>
        </w:rPr>
        <w:t> </w:t>
      </w:r>
      <w:r>
        <w:rPr/>
        <w:t>12345</w:t>
      </w:r>
      <w:r>
        <w:rPr>
          <w:spacing w:val="-9"/>
        </w:rPr>
        <w:t> </w:t>
      </w:r>
      <w:r>
        <w:rPr/>
        <w:t>Musterstadt) (nachfolgend "Nachbar 2" genannt)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spacing w:before="1"/>
        <w:ind w:left="103"/>
      </w:pPr>
      <w:r>
        <w:rPr>
          <w:spacing w:val="-2"/>
        </w:rPr>
        <w:t>Präambel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491" w:lineRule="auto"/>
        <w:ind w:left="103" w:right="100"/>
        <w:jc w:val="both"/>
      </w:pPr>
      <w:r>
        <w:rPr/>
        <w:t>Diese Nachbarschaftserklärung dient der einvernehmlichen Klärung eines bestimmten </w:t>
      </w:r>
      <w:r>
        <w:rPr/>
        <w:t>Sachverhalts zwischen den oben genannten Parteien. Sie soll mögliche Konflikte vermeiden und die gute nachbarschaftliche Beziehung fördern.</w:t>
      </w: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ind w:left="103"/>
      </w:pPr>
      <w:r>
        <w:rPr/>
        <w:t>Die Parteien vereinbaren </w:t>
      </w:r>
      <w:r>
        <w:rPr>
          <w:spacing w:val="-2"/>
        </w:rPr>
        <w:t>Folgendes: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ind w:left="103"/>
      </w:pPr>
      <w:r>
        <w:rPr/>
        <w:t>§ 1 Beschreibung des </w:t>
      </w:r>
      <w:r>
        <w:rPr>
          <w:spacing w:val="-2"/>
        </w:rPr>
        <w:t>Sachverhalts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ind w:left="103"/>
      </w:pPr>
      <w:r>
        <w:rPr/>
        <w:t>Nachbar 1 plant folgende </w:t>
      </w:r>
      <w:r>
        <w:rPr>
          <w:spacing w:val="-2"/>
        </w:rPr>
        <w:t>Maßnahme: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ind w:left="103"/>
      </w:pPr>
      <w:r>
        <w:rPr/>
        <w:t>Errichtung eines </w:t>
      </w:r>
      <w:r>
        <w:rPr>
          <w:spacing w:val="-2"/>
        </w:rPr>
        <w:t>Holzgartenzauns</w:t>
      </w:r>
    </w:p>
    <w:p>
      <w:pPr>
        <w:spacing w:after="0"/>
        <w:sectPr>
          <w:type w:val="continuous"/>
          <w:pgSz w:w="11910" w:h="16840"/>
          <w:pgMar w:top="600" w:bottom="280" w:left="520" w:right="520"/>
        </w:sectPr>
      </w:pPr>
    </w:p>
    <w:p>
      <w:pPr>
        <w:pStyle w:val="BodyText"/>
        <w:spacing w:before="66"/>
        <w:ind w:left="103"/>
      </w:pPr>
      <w:r>
        <w:rPr/>
        <w:t>Beschreibung der Lage und </w:t>
      </w:r>
      <w:r>
        <w:rPr>
          <w:spacing w:val="-2"/>
        </w:rPr>
        <w:t>Maße:</w:t>
      </w:r>
    </w:p>
    <w:p>
      <w:pPr>
        <w:pStyle w:val="BodyText"/>
        <w:spacing w:before="15"/>
      </w:pPr>
    </w:p>
    <w:p>
      <w:pPr>
        <w:pStyle w:val="BodyText"/>
        <w:spacing w:line="491" w:lineRule="auto"/>
        <w:ind w:left="103" w:right="100"/>
        <w:jc w:val="both"/>
      </w:pPr>
      <w:r>
        <w:rPr/>
        <w:t>Der Gartenzaun soll entlang der Grundstücksgrenze zu Flurstück 234/6 verlaufen. Geplante Länge: 12 Meter, Höhe: 1,80 Meter.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spacing w:line="491" w:lineRule="auto" w:before="1"/>
        <w:ind w:left="103" w:right="99"/>
        <w:jc w:val="both"/>
      </w:pPr>
      <w:r>
        <w:rPr/>
        <w:t>Diese Maßnahme könnte potenziell Auswirkungen auf das Erscheinungsbild des </w:t>
      </w:r>
      <w:r>
        <w:rPr/>
        <w:t>angrenzenden Grundstücks von Nachbar 2 haben.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ind w:left="103"/>
      </w:pPr>
      <w:r>
        <w:rPr/>
        <w:t>§ 2 </w:t>
      </w:r>
      <w:r>
        <w:rPr>
          <w:spacing w:val="-2"/>
        </w:rPr>
        <w:t>Zustimmung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491" w:lineRule="auto"/>
        <w:ind w:left="103" w:right="100"/>
        <w:jc w:val="both"/>
      </w:pPr>
      <w:r>
        <w:rPr/>
        <w:t>Nachbar 2 erklärt hiermit, dass sie mit der oben beschriebenen Maßnahme von Nachbar </w:t>
      </w:r>
      <w:r>
        <w:rPr/>
        <w:t>1 einverstanden ist. Dies umfasst insbesondere:</w:t>
      </w: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40" w:lineRule="auto" w:before="2" w:after="0"/>
        <w:ind w:left="249" w:right="0" w:hanging="146"/>
        <w:jc w:val="left"/>
        <w:rPr>
          <w:sz w:val="24"/>
        </w:rPr>
      </w:pPr>
      <w:r>
        <w:rPr>
          <w:sz w:val="24"/>
        </w:rPr>
        <w:t>die Errichtung des Zauns auf der im beiliegenden Lageplan dargestellten </w:t>
      </w:r>
      <w:r>
        <w:rPr>
          <w:spacing w:val="-2"/>
          <w:sz w:val="24"/>
        </w:rPr>
        <w:t>Fläche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348" w:val="left" w:leader="none"/>
        </w:tabs>
        <w:spacing w:line="491" w:lineRule="auto" w:before="0" w:after="0"/>
        <w:ind w:left="103" w:right="100" w:firstLine="0"/>
        <w:jc w:val="both"/>
        <w:rPr>
          <w:sz w:val="24"/>
        </w:rPr>
      </w:pPr>
      <w:r>
        <w:rPr>
          <w:sz w:val="24"/>
        </w:rPr>
        <w:t>die vorübergehende Nutzung eines Streifens ihres Grundstücks (max. 50 cm Breite) zur Durchführung der Bauarbeiten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ind w:left="103"/>
      </w:pPr>
      <w:r>
        <w:rPr/>
        <w:t>§ 3 Einschränkungen und </w:t>
      </w:r>
      <w:r>
        <w:rPr>
          <w:spacing w:val="-2"/>
        </w:rPr>
        <w:t>Bedingungen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ind w:left="103"/>
      </w:pPr>
      <w:r>
        <w:rPr/>
        <w:t>Die Zustimmung erfolgt unter folgenden </w:t>
      </w:r>
      <w:r>
        <w:rPr>
          <w:spacing w:val="-2"/>
        </w:rPr>
        <w:t>Bedingungen: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310" w:val="left" w:leader="none"/>
        </w:tabs>
        <w:spacing w:line="491" w:lineRule="auto" w:before="0" w:after="0"/>
        <w:ind w:left="103" w:right="100" w:firstLine="0"/>
        <w:jc w:val="both"/>
        <w:rPr>
          <w:sz w:val="24"/>
        </w:rPr>
      </w:pPr>
      <w:r>
        <w:rPr>
          <w:sz w:val="24"/>
        </w:rPr>
        <w:t>Die Maßnahme darf ausschließlich im Rahmen der in dieser Erklärung genannten </w:t>
      </w:r>
      <w:r>
        <w:rPr>
          <w:sz w:val="24"/>
        </w:rPr>
        <w:t>Vorgaben durchgeführt werden.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491" w:lineRule="auto" w:before="3" w:after="0"/>
        <w:ind w:left="103" w:right="100" w:firstLine="0"/>
        <w:jc w:val="both"/>
        <w:rPr>
          <w:sz w:val="24"/>
        </w:rPr>
      </w:pPr>
      <w:r>
        <w:rPr>
          <w:sz w:val="24"/>
        </w:rPr>
        <w:t>Nachbar 1 verpflichtet sich, eventuelle Schäden, die durch die Bauarbeiten am Grundstück, </w:t>
      </w:r>
      <w:r>
        <w:rPr>
          <w:sz w:val="24"/>
        </w:rPr>
        <w:t>an Pflanzen oder an Einrichtungen von Nachbar 2 entstehen, unverzüglich und auf eigene Kosten zu </w:t>
      </w:r>
      <w:r>
        <w:rPr>
          <w:spacing w:val="-2"/>
          <w:sz w:val="24"/>
        </w:rPr>
        <w:t>beheben.</w:t>
      </w: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491" w:lineRule="auto" w:before="3" w:after="0"/>
        <w:ind w:left="103" w:right="100" w:firstLine="0"/>
        <w:jc w:val="both"/>
        <w:rPr>
          <w:sz w:val="24"/>
        </w:rPr>
      </w:pPr>
      <w:r>
        <w:rPr>
          <w:sz w:val="24"/>
        </w:rPr>
        <w:t>Lärmbelästigungen sind auf ein Minimum zu beschränken. Bauarbeiten dürfen nur </w:t>
      </w:r>
      <w:r>
        <w:rPr>
          <w:sz w:val="24"/>
        </w:rPr>
        <w:t>werktags zwischen 8:00 und 18:00 Uhr stattfinden.</w:t>
      </w:r>
    </w:p>
    <w:p>
      <w:pPr>
        <w:spacing w:after="0" w:line="491" w:lineRule="auto"/>
        <w:jc w:val="both"/>
        <w:rPr>
          <w:sz w:val="24"/>
        </w:rPr>
        <w:sectPr>
          <w:pgSz w:w="11910" w:h="16840"/>
          <w:pgMar w:top="1180" w:bottom="280" w:left="520" w:right="520"/>
        </w:sectPr>
      </w:pPr>
    </w:p>
    <w:p>
      <w:pPr>
        <w:pStyle w:val="BodyText"/>
        <w:spacing w:before="79"/>
        <w:ind w:left="103"/>
      </w:pPr>
      <w:r>
        <w:rPr/>
        <w:t>§ 4 </w:t>
      </w:r>
      <w:r>
        <w:rPr>
          <w:spacing w:val="-2"/>
        </w:rPr>
        <w:t>Rechtsverbindlichkeit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491" w:lineRule="auto"/>
        <w:ind w:left="103" w:right="100"/>
        <w:jc w:val="both"/>
      </w:pPr>
      <w:r>
        <w:rPr/>
        <w:t>Diese Nachbarschaftserklärung stellt eine einvernehmliche Vereinbarung dar und ersetzt nicht </w:t>
      </w:r>
      <w:r>
        <w:rPr/>
        <w:t>die Einhaltung öffentlich-rechtlicher Vorschriften, insbesondere des Baugesetzbuches (BauGB) und der Landesbauordnung (LBO).</w:t>
      </w:r>
    </w:p>
    <w:p>
      <w:pPr>
        <w:pStyle w:val="BodyText"/>
        <w:spacing w:line="491" w:lineRule="auto" w:before="4"/>
        <w:ind w:left="103" w:right="100"/>
        <w:jc w:val="both"/>
      </w:pPr>
      <w:r>
        <w:rPr/>
        <w:t>Die Parteien sind sich einig, dass die Zustimmung von Nachbar 2 bindend ist und nur durch schriftliche Erklärung widerrufen werden kann, sofern wesentliche Änderungen der </w:t>
      </w:r>
      <w:r>
        <w:rPr/>
        <w:t>geplanten Maßnahmen eintreten.</w:t>
      </w: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ind w:left="103"/>
      </w:pPr>
      <w:r>
        <w:rPr/>
        <w:t>§ 5 </w:t>
      </w:r>
      <w:r>
        <w:rPr>
          <w:spacing w:val="-2"/>
        </w:rPr>
        <w:t>Laufzeit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491" w:lineRule="auto"/>
        <w:ind w:left="103" w:right="100"/>
        <w:jc w:val="both"/>
      </w:pPr>
      <w:r>
        <w:rPr/>
        <w:t>Diese Vereinbarung gilt zeitlich unbegrenzt, es sei denn, die Maßnahme wird nicht innerhalb </w:t>
      </w:r>
      <w:r>
        <w:rPr/>
        <w:t>eines Zeitraums von zwei Jahren ab Unterzeichnung umgesetzt.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ind w:left="103"/>
      </w:pPr>
      <w:r>
        <w:rPr/>
        <w:t>§ 6 </w:t>
      </w:r>
      <w:r>
        <w:rPr>
          <w:spacing w:val="-2"/>
        </w:rPr>
        <w:t>Unterschriften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491" w:lineRule="auto" w:before="1"/>
        <w:ind w:left="103" w:right="100"/>
        <w:jc w:val="both"/>
      </w:pPr>
      <w:r>
        <w:rPr/>
        <w:t>Mit ihrer Unterschrift bestätigen die Parteien, dass sie den Inhalt dieser Erklärung verstanden </w:t>
      </w:r>
      <w:r>
        <w:rPr/>
        <w:t>haben und damit einverstanden sind.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ind w:left="103"/>
      </w:pPr>
      <w:r>
        <w:rPr/>
        <w:t>Ort, Datum: Musterstadt, den 03. Juni </w:t>
      </w:r>
      <w:r>
        <w:rPr>
          <w:spacing w:val="-4"/>
        </w:rPr>
        <w:t>2025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491" w:lineRule="auto"/>
        <w:ind w:left="103" w:right="8905"/>
      </w:pPr>
      <w:r>
        <w:rPr/>
        <w:t>Nachbar 1: </w:t>
      </w:r>
      <w:r>
        <w:rPr>
          <w:spacing w:val="-2"/>
        </w:rPr>
        <w:t>(Unterschrift)</w:t>
      </w:r>
      <w:r>
        <w:rPr>
          <w:spacing w:val="40"/>
        </w:rPr>
        <w:t> </w:t>
      </w:r>
      <w:r>
        <w:rPr/>
        <w:t>Max</w:t>
      </w:r>
      <w:r>
        <w:rPr>
          <w:spacing w:val="-17"/>
        </w:rPr>
        <w:t> </w:t>
      </w:r>
      <w:r>
        <w:rPr/>
        <w:t>Mustermann</w:t>
      </w: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spacing w:line="491" w:lineRule="auto"/>
        <w:ind w:left="103" w:right="8905"/>
      </w:pPr>
      <w:r>
        <w:rPr/>
        <w:t>Nachbar 2: </w:t>
      </w:r>
      <w:r>
        <w:rPr>
          <w:spacing w:val="-2"/>
        </w:rPr>
        <w:t>(Unterschrift)</w:t>
      </w:r>
    </w:p>
    <w:p>
      <w:pPr>
        <w:spacing w:after="0" w:line="491" w:lineRule="auto"/>
        <w:sectPr>
          <w:pgSz w:w="11910" w:h="16840"/>
          <w:pgMar w:top="600" w:bottom="280" w:left="520" w:right="520"/>
        </w:sectPr>
      </w:pPr>
    </w:p>
    <w:p>
      <w:pPr>
        <w:pStyle w:val="BodyText"/>
        <w:spacing w:before="79"/>
        <w:ind w:left="103"/>
      </w:pPr>
      <w:r>
        <w:rPr/>
        <w:t>Erika </w:t>
      </w:r>
      <w:r>
        <w:rPr>
          <w:spacing w:val="-2"/>
        </w:rPr>
        <w:t>Beispiel</w:t>
      </w:r>
    </w:p>
    <w:sectPr>
      <w:pgSz w:w="11910" w:h="16840"/>
      <w:pgMar w:top="600" w:bottom="280" w:left="5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3" w:hanging="14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176" w:hanging="14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253" w:hanging="14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29" w:hanging="14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406" w:hanging="14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482" w:hanging="14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559" w:hanging="14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635" w:hanging="14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712" w:hanging="147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103" w:right="100"/>
      <w:jc w:val="both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2025-06-16T06:05:20Z</dcterms:created>
  <dcterms:modified xsi:type="dcterms:W3CDTF">2025-06-16T06:05:20Z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Producer">
    <vt:lpwstr>PyFPDF 1.7.2 http://pyfpdf.googlecode.com/</vt:lpwstr>
  </property>
  <property fmtid="{D5CDD505-2E9C-101B-9397-08002B2CF9AE}" pid="4" name="LastSaved">
    <vt:filetime>2025-06-03T00:00:00Z</vt:filetime>
  </property>
</Properties>
</file>